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BE" w:rsidRPr="00924BBE" w:rsidRDefault="00924BBE" w:rsidP="00924BBE">
      <w:pPr>
        <w:shd w:val="clear" w:color="auto" w:fill="F2F2F2"/>
        <w:spacing w:before="240" w:after="120" w:line="384" w:lineRule="atLeast"/>
        <w:outlineLvl w:val="1"/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  <w:t>Постановление Главного государственного санитарного врача РФ от 27.03.2007 N 13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Название документа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Постановление Главного государственного санитарного врача РФ от 27.03.2007 N 13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"Об утверждении санитарных правил СП 1.1.2193-07"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(вместе с "СП 1.1.2193-07.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Изменения и дополнения N 1 к СП 1.1.1058-01. Санитарные правила")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(Зарегистрировано в Минюсте РФ 26.04.2007 N 9357)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Источник публикации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"Бюллетень нормативных актов федеральных органов исполнительной власти", N 20, 14.05.2007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Примечание к документу</w:t>
      </w:r>
    </w:p>
    <w:p w:rsidR="00924BBE" w:rsidRPr="00924BBE" w:rsidRDefault="00924BBE" w:rsidP="00924BBE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КонсультантПлюс: примечание.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Начало действия документа - 01.06.2007.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- - - - - - - - - - - - - - - - - - - - - - - - -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Санитарные правила, утвержденные данным документом, вводятся в действие с 1 июня 2007 года.</w:t>
      </w:r>
    </w:p>
    <w:p w:rsidR="00924BBE" w:rsidRPr="00924BBE" w:rsidRDefault="00924BBE" w:rsidP="00924BBE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Текст документа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Зарегистрировано в Минюсте РФ 26 апреля 2007 г. N 9357</w:t>
      </w:r>
    </w:p>
    <w:p w:rsidR="00924BBE" w:rsidRPr="00924BBE" w:rsidRDefault="00924BBE" w:rsidP="00924BBE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ФЕДЕРАЛЬНАЯ СЛУЖБА ПО НАДЗОРУ В СФЕРЕ ЗАЩИТЫ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ПРАВ ПОТРЕБИТЕЛЕЙ И БЛАГОПОЛУЧИЯ ЧЕЛОВЕКА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ГЛАВНЫЙ ГОСУДАРСТВЕННЫЙ САНИТАРНЫЙ ВРАЧ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РОССИЙСКОЙ ФЕДЕРАЦИИ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ПОСТАНОВЛЕНИЕ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от 27 марта 2007 г. N 13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ОБ УТВЕРЖДЕНИИ САНИТАРНЫХ ПРАВИЛ СП 1.1.2193-07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3295, 2005, N 39, ст. 3953) постановляю: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1. Утвердить санитарные правила СП 1.1.2193-07 (Изменения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 &lt;*&gt;") (приложение).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--------------------------------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&lt;*&gt; Зарегистрированы в Министерстве юстиции Российской Федерации 30.10.2001, регистрационный N 3000.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 Санитарные правила СП 1.1.2193-07 ввести в действие с 1 июня 2007 г.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Г.Г.ОНИЩЕНКО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Приложение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1.1. ОБЩИЕ ВОПРОСЫ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ОРГАНИЗАЦИЯ И ПРОВЕДЕНИЕ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ПРОИЗВОДСТВЕННОГО КОНТРОЛЯ ЗА СОБЛЮДЕНИЕМ САНИТАРНЫХ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ПРАВИЛ И ВЫПОЛНЕНИЕМ САНИТАРНО-ПРОТИВОЭПИДЕМИЧЕСКИХ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(ПРОФИЛАКТИЧЕСКИХ) МЕРОПРИЯТИЙ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ИЗМЕНЕНИЯ И ДОПОЛНЕНИЯ N 1 К СП 1.1.1058-01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Санитарные правила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СП 1.1.2193-07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lastRenderedPageBreak/>
        <w:t> 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1. В пункте 1.5: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абзац первый изложить в следующей редакции: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 В пункте 2.4: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подпункт б) изложить в следующей редакции: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сырья, полуфабрикатов, готовой продукции и технологий их производства, хранения, транспортировки, реализации и утилизации;".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 В пункте 2.5: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 первом предложении исключить слова "...и результатов лабораторных исследований и испытаний, выполняемых центром государственного санитарно-эпидемиологического надзора в рамках осуществления государственного санитарно-эпидемиологического надзора.".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4. В пункте 2.6: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1) в абзаце первом в первом предложении после слов "...не позднее трех месяцев со дня введения в действие настоящих санитарных правил" дополнить словами "...без ограничения срока действия"; во втором предложении после слов "...других существенных изменениях деятельности юридического лица, индивидуального предпринимателя" дополнить словами "...влияющих на санитарно-эпидемиологическую обстановку и (либо) создающих угрозу санитарно-эпидемиологическому благополучию населения";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2) абзац второй изложить в следующей редакции: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лицами.".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5. Пункт 2.8 изложить в следующей редакции: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6. В пункте 3.4: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после слов "...профессиональной гигиенической подготовки;" дополнить словами "...и аттестации;".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7. Пункт 3.8 изложить в следующей редакции: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8. Пункт 4.1 изложить в следующей редакции: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"4.1. Производственный контроль осуществляется с применением лабораторных исследований, испытаний на следующих категориях объектов: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т.ч. гипогеомагнитное); электрические и магнитные поля промышленной частоты (50 Гц); широкополосные ЭМП, создаваемые ПЭВМ; 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т.ч.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фиброгенного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распределения яркости, прямая и отраженная слепящая блесткость); электрически заряженные частицы воздуха - аэроионы; аэрозоли преимущественно фиброгенного действия (АПФД); химические факторы: смеси, в т.ч.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1 - 4 классов опасности; биологический фактор).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 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1 - 4 классов опасности и случаев изменения технологии производства);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вод;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 осуществлении фармацевтической и медицинской деятельности с целью профилактики инфекционных заболеваний, в том числе внутрибольничных, следует предусматривать контроль за соблюдением санитарно-противоэпидемических требований, дезинфекционных и стерилизационных мероприятий;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д) при производстве дезинфекционных, дезинсекционных и дератизационных средств, оказании дезинфекционных, дезинсекционных и дератизационных услуг, включая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</w:t>
      </w: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(заселенности) грызунами и насекомыми объектов производственного контроля при проведении истребительных мероприятий.".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9. В главе 5 в абзаце четвертом слова "...территориальный центр государственного санитарно-эпидемиологического надзора..." заменить словами "...орган, уполномоченный на осуществление государственного санитарно-эпидемиологического надзора...".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10. В пункте 6.1 слова "...органами и учреждениями государственной санитарно-эпидемиологической службы Российской Федерации." заменить словами "...уполномоченными органами.".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11. Пункт 6.2 изложить в следующей редакции:</w:t>
      </w:r>
    </w:p>
    <w:p w:rsidR="00924BBE" w:rsidRPr="00924BBE" w:rsidRDefault="00924BBE" w:rsidP="00924BBE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924BBE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"6.2. 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испытаний.".</w:t>
      </w:r>
    </w:p>
    <w:p w:rsidR="007F48B8" w:rsidRDefault="007F48B8">
      <w:bookmarkStart w:id="0" w:name="_GoBack"/>
      <w:bookmarkEnd w:id="0"/>
    </w:p>
    <w:sectPr w:rsidR="007F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BE"/>
    <w:rsid w:val="007F48B8"/>
    <w:rsid w:val="0092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4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6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80">
          <w:marLeft w:val="54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25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2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1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983">
          <w:marLeft w:val="54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73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16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2016-08-15T19:21:00Z</dcterms:created>
  <dcterms:modified xsi:type="dcterms:W3CDTF">2016-08-15T19:22:00Z</dcterms:modified>
</cp:coreProperties>
</file>